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8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spacing w:before="140" w:line="219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3"/>
          <w:sz w:val="43"/>
          <w:szCs w:val="43"/>
          <w:lang w:val="en-US" w:eastAsia="zh-CN"/>
        </w:rPr>
        <w:t>2025年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煤矿矿长安全生产考核记分情况表</w:t>
      </w:r>
    </w:p>
    <w:bookmarkEnd w:id="0"/>
    <w:p>
      <w:pPr>
        <w:pStyle w:val="2"/>
        <w:spacing w:line="309" w:lineRule="auto"/>
      </w:pPr>
    </w:p>
    <w:p>
      <w:pPr>
        <w:spacing w:line="28" w:lineRule="exact"/>
      </w:pPr>
    </w:p>
    <w:tbl>
      <w:tblPr>
        <w:tblStyle w:val="5"/>
        <w:tblW w:w="14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089"/>
        <w:gridCol w:w="1010"/>
        <w:gridCol w:w="2357"/>
        <w:gridCol w:w="2010"/>
        <w:gridCol w:w="1109"/>
        <w:gridCol w:w="2061"/>
        <w:gridCol w:w="2387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3" w:hRule="atLeast"/>
          <w:jc w:val="center"/>
        </w:trPr>
        <w:tc>
          <w:tcPr>
            <w:tcW w:w="1144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line="408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107" w:line="594" w:lineRule="exact"/>
              <w:ind w:left="2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9"/>
                <w:sz w:val="24"/>
                <w:szCs w:val="24"/>
              </w:rPr>
              <w:t>煤矿</w:t>
            </w:r>
          </w:p>
          <w:p>
            <w:pPr>
              <w:spacing w:line="221" w:lineRule="auto"/>
              <w:ind w:left="2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名称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line="398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107" w:line="620" w:lineRule="exact"/>
              <w:ind w:left="20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4"/>
                <w:szCs w:val="24"/>
              </w:rPr>
              <w:t>煤矿</w:t>
            </w:r>
          </w:p>
          <w:p>
            <w:pPr>
              <w:spacing w:line="219" w:lineRule="auto"/>
              <w:ind w:left="20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类别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line="408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107" w:line="630" w:lineRule="exact"/>
              <w:ind w:lef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22"/>
                <w:sz w:val="24"/>
                <w:szCs w:val="24"/>
              </w:rPr>
              <w:t>矿长</w:t>
            </w:r>
          </w:p>
          <w:p>
            <w:pPr>
              <w:spacing w:line="219" w:lineRule="auto"/>
              <w:ind w:lef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姓名</w:t>
            </w:r>
          </w:p>
        </w:tc>
        <w:tc>
          <w:tcPr>
            <w:tcW w:w="2357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line="418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107" w:line="614" w:lineRule="exact"/>
              <w:ind w:left="16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position w:val="21"/>
                <w:sz w:val="24"/>
                <w:szCs w:val="24"/>
              </w:rPr>
              <w:t>任职</w:t>
            </w:r>
          </w:p>
          <w:p>
            <w:pPr>
              <w:spacing w:line="221" w:lineRule="auto"/>
              <w:ind w:left="16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时间</w:t>
            </w:r>
          </w:p>
        </w:tc>
        <w:tc>
          <w:tcPr>
            <w:tcW w:w="5180" w:type="dxa"/>
            <w:gridSpan w:val="3"/>
            <w:vAlign w:val="center"/>
          </w:tcPr>
          <w:p>
            <w:pPr>
              <w:spacing w:before="224" w:line="20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记分情况</w:t>
            </w:r>
          </w:p>
        </w:tc>
        <w:tc>
          <w:tcPr>
            <w:tcW w:w="2387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line="408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107" w:line="611" w:lineRule="exact"/>
              <w:ind w:left="14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4"/>
                <w:szCs w:val="24"/>
              </w:rPr>
              <w:t>检查</w:t>
            </w:r>
          </w:p>
          <w:p>
            <w:pPr>
              <w:spacing w:line="220" w:lineRule="auto"/>
              <w:ind w:left="14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日期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line="323" w:lineRule="auto"/>
              <w:jc w:val="center"/>
              <w:rPr>
                <w:sz w:val="24"/>
                <w:szCs w:val="24"/>
              </w:rPr>
            </w:pPr>
          </w:p>
          <w:p>
            <w:pPr>
              <w:pStyle w:val="6"/>
              <w:spacing w:line="324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6" w:hRule="atLeast"/>
          <w:jc w:val="center"/>
        </w:trPr>
        <w:tc>
          <w:tcPr>
            <w:tcW w:w="1144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pStyle w:val="6"/>
              <w:spacing w:line="332" w:lineRule="auto"/>
              <w:jc w:val="center"/>
              <w:rPr>
                <w:sz w:val="24"/>
                <w:szCs w:val="24"/>
              </w:rPr>
            </w:pPr>
          </w:p>
          <w:p>
            <w:pPr>
              <w:spacing w:before="107" w:line="220" w:lineRule="auto"/>
              <w:ind w:left="1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记分情形(对应标准</w:t>
            </w:r>
          </w:p>
        </w:tc>
        <w:tc>
          <w:tcPr>
            <w:tcW w:w="1109" w:type="dxa"/>
            <w:vAlign w:val="center"/>
          </w:tcPr>
          <w:p>
            <w:pPr>
              <w:spacing w:before="203" w:line="617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position w:val="21"/>
                <w:sz w:val="24"/>
                <w:szCs w:val="24"/>
              </w:rPr>
              <w:t>原始</w:t>
            </w:r>
          </w:p>
          <w:p>
            <w:pPr>
              <w:spacing w:line="21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分值</w:t>
            </w:r>
          </w:p>
        </w:tc>
        <w:tc>
          <w:tcPr>
            <w:tcW w:w="2061" w:type="dxa"/>
            <w:vAlign w:val="center"/>
          </w:tcPr>
          <w:p>
            <w:pPr>
              <w:spacing w:before="22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应记分值</w:t>
            </w:r>
          </w:p>
          <w:p>
            <w:pPr>
              <w:spacing w:before="201" w:line="21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(考虑权重系数)</w:t>
            </w:r>
          </w:p>
        </w:tc>
        <w:tc>
          <w:tcPr>
            <w:tcW w:w="2387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1144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古汉山矿</w:t>
            </w:r>
          </w:p>
        </w:tc>
        <w:tc>
          <w:tcPr>
            <w:tcW w:w="1089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C</w:t>
            </w:r>
          </w:p>
        </w:tc>
        <w:tc>
          <w:tcPr>
            <w:tcW w:w="1010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王飞</w:t>
            </w:r>
          </w:p>
        </w:tc>
        <w:tc>
          <w:tcPr>
            <w:tcW w:w="2357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2023年8月17日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第十条第一款</w:t>
            </w:r>
          </w:p>
        </w:tc>
        <w:tc>
          <w:tcPr>
            <w:tcW w:w="1109" w:type="dxa"/>
            <w:vAlign w:val="center"/>
          </w:tcPr>
          <w:p>
            <w:pPr>
              <w:pStyle w:val="6"/>
              <w:jc w:val="center"/>
              <w:rPr>
                <w:rFonts w:hint="eastAsia" w:eastAsia="SimSun"/>
                <w:sz w:val="24"/>
                <w:szCs w:val="24"/>
                <w:lang w:val="en-US" w:eastAsia="zh-CN"/>
              </w:rPr>
            </w:pPr>
            <w:r>
              <w:rPr>
                <w:rFonts w:hint="eastAsia" w:eastAsia="SimSu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dxa"/>
            <w:vAlign w:val="center"/>
          </w:tcPr>
          <w:p>
            <w:pPr>
              <w:pStyle w:val="6"/>
              <w:jc w:val="center"/>
              <w:rPr>
                <w:rFonts w:hint="default" w:eastAsia="SimSun"/>
                <w:sz w:val="24"/>
                <w:szCs w:val="24"/>
                <w:lang w:val="en-US" w:eastAsia="zh-CN"/>
              </w:rPr>
            </w:pPr>
            <w:r>
              <w:rPr>
                <w:rFonts w:hint="eastAsia" w:eastAsia="SimSun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2387" w:type="dxa"/>
            <w:vAlign w:val="center"/>
          </w:tcPr>
          <w:p>
            <w:pPr>
              <w:pStyle w:val="6"/>
              <w:jc w:val="center"/>
              <w:rPr>
                <w:rFonts w:hint="default" w:eastAsia="SimSun"/>
                <w:sz w:val="24"/>
                <w:szCs w:val="24"/>
                <w:lang w:val="en-US" w:eastAsia="zh-CN"/>
              </w:rPr>
            </w:pPr>
            <w:r>
              <w:rPr>
                <w:rFonts w:hint="eastAsia" w:eastAsia="SimSun"/>
                <w:sz w:val="24"/>
                <w:szCs w:val="24"/>
                <w:lang w:val="en-US" w:eastAsia="zh-CN"/>
              </w:rPr>
              <w:t>2025年3月26日</w:t>
            </w:r>
          </w:p>
        </w:tc>
        <w:tc>
          <w:tcPr>
            <w:tcW w:w="1557" w:type="dxa"/>
            <w:vAlign w:val="center"/>
          </w:tcPr>
          <w:p>
            <w:pPr>
              <w:pStyle w:val="6"/>
              <w:jc w:val="center"/>
              <w:rPr>
                <w:rFonts w:hint="eastAsia" w:eastAsia="SimSun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" w:eastAsia="zh-CN"/>
              </w:rPr>
              <w:t>豫北分局执法三处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  <w:jc w:val="center"/>
        </w:trPr>
        <w:tc>
          <w:tcPr>
            <w:tcW w:w="1144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九里山矿</w:t>
            </w:r>
          </w:p>
        </w:tc>
        <w:tc>
          <w:tcPr>
            <w:tcW w:w="1089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C</w:t>
            </w:r>
          </w:p>
        </w:tc>
        <w:tc>
          <w:tcPr>
            <w:tcW w:w="1010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狄满洲</w:t>
            </w:r>
          </w:p>
        </w:tc>
        <w:tc>
          <w:tcPr>
            <w:tcW w:w="2357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2022年6月12日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第十条第二十款</w:t>
            </w:r>
          </w:p>
        </w:tc>
        <w:tc>
          <w:tcPr>
            <w:tcW w:w="1109" w:type="dxa"/>
            <w:vAlign w:val="center"/>
          </w:tcPr>
          <w:p>
            <w:pPr>
              <w:pStyle w:val="6"/>
              <w:jc w:val="center"/>
              <w:rPr>
                <w:rFonts w:hint="eastAsia" w:eastAsia="SimSun"/>
                <w:sz w:val="24"/>
                <w:szCs w:val="24"/>
                <w:lang w:val="en-US" w:eastAsia="zh-CN"/>
              </w:rPr>
            </w:pPr>
            <w:r>
              <w:rPr>
                <w:rFonts w:hint="eastAsia" w:eastAsia="SimSu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dxa"/>
            <w:vAlign w:val="center"/>
          </w:tcPr>
          <w:p>
            <w:pPr>
              <w:pStyle w:val="6"/>
              <w:jc w:val="center"/>
              <w:rPr>
                <w:rFonts w:hint="default" w:eastAsia="SimSun"/>
                <w:sz w:val="24"/>
                <w:szCs w:val="24"/>
                <w:lang w:val="en-US" w:eastAsia="zh-CN"/>
              </w:rPr>
            </w:pPr>
            <w:r>
              <w:rPr>
                <w:rFonts w:hint="eastAsia" w:eastAsia="SimSun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2387" w:type="dxa"/>
            <w:vAlign w:val="center"/>
          </w:tcPr>
          <w:p>
            <w:pPr>
              <w:pStyle w:val="6"/>
              <w:jc w:val="center"/>
              <w:rPr>
                <w:rFonts w:hint="default" w:eastAsia="SimSun"/>
                <w:sz w:val="24"/>
                <w:szCs w:val="24"/>
                <w:lang w:val="en-US" w:eastAsia="zh-CN"/>
              </w:rPr>
            </w:pPr>
            <w:r>
              <w:rPr>
                <w:rFonts w:hint="eastAsia" w:eastAsia="SimSun"/>
                <w:sz w:val="24"/>
                <w:szCs w:val="24"/>
                <w:lang w:val="en-US" w:eastAsia="zh-CN"/>
              </w:rPr>
              <w:t>2025年2月11日至14日</w:t>
            </w:r>
          </w:p>
        </w:tc>
        <w:tc>
          <w:tcPr>
            <w:tcW w:w="1557" w:type="dxa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" w:eastAsia="zh-CN"/>
              </w:rPr>
              <w:t>豫北分局执法三处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  <w:jc w:val="center"/>
        </w:trPr>
        <w:tc>
          <w:tcPr>
            <w:tcW w:w="1144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中马村矿</w:t>
            </w:r>
          </w:p>
        </w:tc>
        <w:tc>
          <w:tcPr>
            <w:tcW w:w="1089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C</w:t>
            </w:r>
          </w:p>
        </w:tc>
        <w:tc>
          <w:tcPr>
            <w:tcW w:w="1010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张明建</w:t>
            </w:r>
          </w:p>
        </w:tc>
        <w:tc>
          <w:tcPr>
            <w:tcW w:w="2357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position w:val="19"/>
                <w:sz w:val="24"/>
                <w:szCs w:val="24"/>
                <w:lang w:val="en-US" w:eastAsia="zh-CN" w:bidi="ar-SA"/>
              </w:rPr>
              <w:t>2025年5月15日</w:t>
            </w:r>
          </w:p>
        </w:tc>
        <w:tc>
          <w:tcPr>
            <w:tcW w:w="2010" w:type="dxa"/>
            <w:vAlign w:val="center"/>
          </w:tcPr>
          <w:p>
            <w:pPr>
              <w:pStyle w:val="6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09" w:type="dxa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226" w:line="229" w:lineRule="auto"/>
        <w:ind w:left="584" w:firstLine="244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pacing w:val="-13"/>
          <w:position w:val="-1"/>
          <w:sz w:val="27"/>
          <w:szCs w:val="27"/>
          <w:lang w:val="en-US" w:eastAsia="zh-CN"/>
        </w:rPr>
        <w:t xml:space="preserve">       </w:t>
      </w:r>
    </w:p>
    <w:sectPr>
      <w:headerReference r:id="rId5" w:type="default"/>
      <w:footerReference r:id="rId6" w:type="default"/>
      <w:pgSz w:w="16830" w:h="11900" w:orient="landscape"/>
      <w:pgMar w:top="1370" w:right="400" w:bottom="1239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FlMWEwNjJkMzgwZTM0NTc5YzY2ZTA1NTgzOGE3YTUifQ=="/>
  </w:docVars>
  <w:rsids>
    <w:rsidRoot w:val="00000000"/>
    <w:rsid w:val="0D8A611E"/>
    <w:rsid w:val="14D30830"/>
    <w:rsid w:val="3A7F5591"/>
    <w:rsid w:val="43A341D4"/>
    <w:rsid w:val="63B932B0"/>
    <w:rsid w:val="67D1624A"/>
    <w:rsid w:val="6D021391"/>
    <w:rsid w:val="6FFE2EDD"/>
    <w:rsid w:val="7BDA7A59"/>
    <w:rsid w:val="7F7FD032"/>
    <w:rsid w:val="BFDE90E8"/>
    <w:rsid w:val="D77B10EE"/>
    <w:rsid w:val="F7DF48AC"/>
    <w:rsid w:val="FDBB7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8</TotalTime>
  <ScaleCrop>false</ScaleCrop>
  <LinksUpToDate>false</LinksUpToDate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2024-02-07T01:21:00Z</dcterms:created>
  <dc:creator>Kingsoft-PDF</dc:creator>
  <cp:lastModifiedBy>w666666</cp:lastModifiedBy>
  <cp:lastPrinted>2025-04-09T19:08:00Z</cp:lastPrinted>
  <dcterms:modified xsi:type="dcterms:W3CDTF">2025-07-14T09:21:21Z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2024-02-04T09:21:09Z</vt:filetime>
  </property>
  <property fmtid="{D5CDD505-2E9C-101B-9397-08002B2CF9AE}" pid="4" name="UsrData">
    <vt:lpwstr>65bee6801e6a08001f0f06e5wl</vt:lpwstr>
  </property>
  <property fmtid="{D5CDD505-2E9C-101B-9397-08002B2CF9AE}" pid="5" name="KSOProductBuildVer">
    <vt:lpwstr>2052-12.8.2.1113</vt:lpwstr>
  </property>
  <property fmtid="{D5CDD505-2E9C-101B-9397-08002B2CF9AE}" pid="6" name="ICV">
    <vt:lpwstr>24F222F30AC29DF9915B7468F169C79D_43</vt:lpwstr>
  </property>
</Properties>
</file>